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A907" w14:textId="77777777" w:rsidR="00C83EC6" w:rsidRDefault="00C83EC6">
      <w:pPr>
        <w:ind w:right="-324"/>
        <w:rPr>
          <w:b/>
          <w:bCs/>
          <w:sz w:val="20"/>
          <w:szCs w:val="20"/>
          <w:highlight w:val="white"/>
        </w:rPr>
      </w:pPr>
    </w:p>
    <w:p w14:paraId="0648813A" w14:textId="77777777" w:rsidR="00130CF3" w:rsidRDefault="00130CF3">
      <w:pPr>
        <w:ind w:right="-324"/>
        <w:rPr>
          <w:b/>
          <w:bCs/>
          <w:sz w:val="20"/>
          <w:szCs w:val="20"/>
          <w:lang w:val="ru-RU"/>
        </w:rPr>
      </w:pPr>
    </w:p>
    <w:p w14:paraId="531A72D8" w14:textId="77777777" w:rsidR="00130CF3" w:rsidRDefault="00130CF3">
      <w:pPr>
        <w:ind w:right="-324"/>
        <w:rPr>
          <w:b/>
          <w:bCs/>
          <w:sz w:val="20"/>
          <w:szCs w:val="20"/>
          <w:lang w:val="ru-RU"/>
        </w:rPr>
      </w:pPr>
    </w:p>
    <w:p w14:paraId="032B54BD" w14:textId="77777777" w:rsidR="00130CF3" w:rsidRDefault="00130CF3">
      <w:pPr>
        <w:ind w:right="-324"/>
        <w:rPr>
          <w:b/>
          <w:bCs/>
          <w:sz w:val="20"/>
          <w:szCs w:val="20"/>
          <w:lang w:val="ru-RU"/>
        </w:rPr>
      </w:pPr>
    </w:p>
    <w:p w14:paraId="17A28949" w14:textId="6823C61E" w:rsidR="00302B8D" w:rsidRDefault="00F0719A">
      <w:pPr>
        <w:ind w:right="-324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01</w:t>
      </w:r>
      <w:r w:rsidR="0040006C">
        <w:rPr>
          <w:b/>
          <w:bCs/>
          <w:sz w:val="20"/>
          <w:szCs w:val="20"/>
          <w:lang w:val="ru-RU"/>
        </w:rPr>
        <w:t>.</w:t>
      </w:r>
      <w:r w:rsidR="00054CE5">
        <w:rPr>
          <w:b/>
          <w:bCs/>
          <w:sz w:val="20"/>
          <w:szCs w:val="20"/>
          <w:lang w:val="ru-RU"/>
        </w:rPr>
        <w:t>1</w:t>
      </w:r>
      <w:r>
        <w:rPr>
          <w:b/>
          <w:bCs/>
          <w:sz w:val="20"/>
          <w:szCs w:val="20"/>
          <w:lang w:val="ru-RU"/>
        </w:rPr>
        <w:t>2</w:t>
      </w:r>
      <w:r w:rsidR="00302B8D" w:rsidRPr="00302B8D">
        <w:rPr>
          <w:b/>
          <w:bCs/>
          <w:sz w:val="20"/>
          <w:szCs w:val="20"/>
          <w:lang w:val="ru-RU"/>
        </w:rPr>
        <w:t>.2</w:t>
      </w:r>
      <w:r w:rsidR="00FA37B6">
        <w:rPr>
          <w:b/>
          <w:bCs/>
          <w:sz w:val="20"/>
          <w:szCs w:val="20"/>
          <w:lang w:val="ru-RU"/>
        </w:rPr>
        <w:t>5</w:t>
      </w:r>
    </w:p>
    <w:p w14:paraId="3C6BE18D" w14:textId="72E00812" w:rsidR="00C83EC6" w:rsidRDefault="00653726">
      <w:pPr>
        <w:ind w:right="-324"/>
        <w:rPr>
          <w:b/>
          <w:bCs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>Пресс-релиз</w:t>
      </w:r>
    </w:p>
    <w:p w14:paraId="11B8B3CB" w14:textId="77777777" w:rsidR="00C83EC6" w:rsidRDefault="00C83EC6">
      <w:pPr>
        <w:ind w:right="-324"/>
        <w:rPr>
          <w:highlight w:val="white"/>
        </w:rPr>
      </w:pPr>
    </w:p>
    <w:p w14:paraId="4EBBD77D" w14:textId="13C17BDC" w:rsidR="006A1D9B" w:rsidRPr="00130CF3" w:rsidRDefault="00F0719A" w:rsidP="00130CF3">
      <w:pPr>
        <w:spacing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F0719A">
        <w:rPr>
          <w:rFonts w:eastAsia="Times New Roman"/>
          <w:b/>
          <w:bCs/>
          <w:color w:val="000000"/>
          <w:sz w:val="28"/>
          <w:szCs w:val="28"/>
          <w:lang w:val="ru-RU"/>
        </w:rPr>
        <w:t>13 и 14 декабря в Лахта Центре пройдёт Зимний маркет 1703 — билеты уже в продаже</w:t>
      </w:r>
    </w:p>
    <w:p w14:paraId="1779E642" w14:textId="77777777" w:rsidR="00302B8D" w:rsidRDefault="00302B8D">
      <w:pPr>
        <w:spacing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val="ru-RU"/>
        </w:rPr>
      </w:pPr>
    </w:p>
    <w:p w14:paraId="78A53626" w14:textId="39EAB88B" w:rsidR="00C83EC6" w:rsidRPr="00F0719A" w:rsidRDefault="00F0719A" w:rsidP="00130CF3">
      <w:pPr>
        <w:spacing w:after="160" w:line="259" w:lineRule="auto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F0719A">
        <w:rPr>
          <w:rFonts w:eastAsia="Times New Roman"/>
          <w:b/>
          <w:bCs/>
          <w:i/>
          <w:iCs/>
          <w:sz w:val="24"/>
          <w:szCs w:val="24"/>
          <w:lang w:val="ru-RU"/>
        </w:rPr>
        <w:t>Новый год — хороший повод начать что-то новое. Например, собственную коллекцию. 13 и 14 декабря пройдет второй Зимний маркет 1703, где петербургские галереи, пространства и художественные объединения покажут работы современных авторов. В этот раз местом проведения маркета 1703 станет новая экспозиционная площадка Лахта Центра.</w:t>
      </w:r>
    </w:p>
    <w:p w14:paraId="5015ABB1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 xml:space="preserve">Маркет объединит галеристов, художников, коллекционеров и зрителей, открывая пространство для диалога и поддержки локального арт-рынка. В продаже — работы как знаковых авторов, так и молодых художников — от современной фотографии и живописи до арт-объектов, графики и </w:t>
      </w:r>
      <w:proofErr w:type="spellStart"/>
      <w:r w:rsidRPr="00F0719A">
        <w:rPr>
          <w:rFonts w:eastAsia="Times New Roman"/>
          <w:sz w:val="24"/>
          <w:szCs w:val="24"/>
        </w:rPr>
        <w:t>digital</w:t>
      </w:r>
      <w:proofErr w:type="spellEnd"/>
      <w:r w:rsidRPr="00F0719A">
        <w:rPr>
          <w:rFonts w:eastAsia="Times New Roman"/>
          <w:sz w:val="24"/>
          <w:szCs w:val="24"/>
        </w:rPr>
        <w:t xml:space="preserve"> </w:t>
      </w:r>
      <w:proofErr w:type="spellStart"/>
      <w:r w:rsidRPr="00F0719A">
        <w:rPr>
          <w:rFonts w:eastAsia="Times New Roman"/>
          <w:sz w:val="24"/>
          <w:szCs w:val="24"/>
        </w:rPr>
        <w:t>art</w:t>
      </w:r>
      <w:proofErr w:type="spellEnd"/>
      <w:r w:rsidRPr="00F0719A">
        <w:rPr>
          <w:rFonts w:eastAsia="Times New Roman"/>
          <w:sz w:val="24"/>
          <w:szCs w:val="24"/>
        </w:rPr>
        <w:t>.</w:t>
      </w:r>
    </w:p>
    <w:p w14:paraId="6A687493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•</w:t>
      </w:r>
      <w:r w:rsidRPr="00F0719A">
        <w:rPr>
          <w:rFonts w:eastAsia="Times New Roman"/>
          <w:sz w:val="24"/>
          <w:szCs w:val="24"/>
        </w:rPr>
        <w:tab/>
      </w:r>
      <w:proofErr w:type="spellStart"/>
      <w:r w:rsidRPr="00F0719A">
        <w:rPr>
          <w:rFonts w:eastAsia="Times New Roman"/>
          <w:sz w:val="24"/>
          <w:szCs w:val="24"/>
        </w:rPr>
        <w:t>Anna</w:t>
      </w:r>
      <w:proofErr w:type="spellEnd"/>
      <w:r w:rsidRPr="00F0719A">
        <w:rPr>
          <w:rFonts w:eastAsia="Times New Roman"/>
          <w:sz w:val="24"/>
          <w:szCs w:val="24"/>
        </w:rPr>
        <w:t xml:space="preserve"> Nova Gallery покажет графические работы и арт-объекты, исследующие пространства и время </w:t>
      </w:r>
    </w:p>
    <w:p w14:paraId="444D0BFC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•</w:t>
      </w:r>
      <w:r w:rsidRPr="00F0719A">
        <w:rPr>
          <w:rFonts w:eastAsia="Times New Roman"/>
          <w:sz w:val="24"/>
          <w:szCs w:val="24"/>
        </w:rPr>
        <w:tab/>
      </w:r>
      <w:proofErr w:type="spellStart"/>
      <w:r w:rsidRPr="00F0719A">
        <w:rPr>
          <w:rFonts w:eastAsia="Times New Roman"/>
          <w:sz w:val="24"/>
          <w:szCs w:val="24"/>
        </w:rPr>
        <w:t>DiDi</w:t>
      </w:r>
      <w:proofErr w:type="spellEnd"/>
      <w:r w:rsidRPr="00F0719A">
        <w:rPr>
          <w:rFonts w:eastAsia="Times New Roman"/>
          <w:sz w:val="24"/>
          <w:szCs w:val="24"/>
        </w:rPr>
        <w:t xml:space="preserve"> Gallery выставит на стенде работы молодых художниц в четырех медиумах (графика, металл, живопись и стекло) </w:t>
      </w:r>
    </w:p>
    <w:p w14:paraId="5AD1A18E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•</w:t>
      </w:r>
      <w:r w:rsidRPr="00F0719A">
        <w:rPr>
          <w:rFonts w:eastAsia="Times New Roman"/>
          <w:sz w:val="24"/>
          <w:szCs w:val="24"/>
        </w:rPr>
        <w:tab/>
        <w:t xml:space="preserve">MYTH Gallery привезет работы небольших форматов — от графики до </w:t>
      </w:r>
      <w:proofErr w:type="spellStart"/>
      <w:r w:rsidRPr="00F0719A">
        <w:rPr>
          <w:rFonts w:eastAsia="Times New Roman"/>
          <w:sz w:val="24"/>
          <w:szCs w:val="24"/>
        </w:rPr>
        <w:t>неодадаистских</w:t>
      </w:r>
      <w:proofErr w:type="spellEnd"/>
      <w:r w:rsidRPr="00F0719A">
        <w:rPr>
          <w:rFonts w:eastAsia="Times New Roman"/>
          <w:sz w:val="24"/>
          <w:szCs w:val="24"/>
        </w:rPr>
        <w:t xml:space="preserve"> объектов и ювелирных шипов </w:t>
      </w:r>
    </w:p>
    <w:p w14:paraId="372FAAB7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•</w:t>
      </w:r>
      <w:r w:rsidRPr="00F0719A">
        <w:rPr>
          <w:rFonts w:eastAsia="Times New Roman"/>
          <w:sz w:val="24"/>
          <w:szCs w:val="24"/>
        </w:rPr>
        <w:tab/>
        <w:t xml:space="preserve">Галерея </w:t>
      </w:r>
      <w:proofErr w:type="spellStart"/>
      <w:r w:rsidRPr="00F0719A">
        <w:rPr>
          <w:rFonts w:eastAsia="Times New Roman"/>
          <w:sz w:val="24"/>
          <w:szCs w:val="24"/>
        </w:rPr>
        <w:t>Jessica</w:t>
      </w:r>
      <w:proofErr w:type="spellEnd"/>
      <w:r w:rsidRPr="00F0719A">
        <w:rPr>
          <w:rFonts w:eastAsia="Times New Roman"/>
          <w:sz w:val="24"/>
          <w:szCs w:val="24"/>
        </w:rPr>
        <w:t xml:space="preserve"> создаст тотальную инсталляцию — ярмарочный прилавок с работами современных художников </w:t>
      </w:r>
    </w:p>
    <w:p w14:paraId="3AB4F810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•</w:t>
      </w:r>
      <w:r w:rsidRPr="00F0719A">
        <w:rPr>
          <w:rFonts w:eastAsia="Times New Roman"/>
          <w:sz w:val="24"/>
          <w:szCs w:val="24"/>
        </w:rPr>
        <w:tab/>
        <w:t>Сообщество Современных Сибирских Художников приготовит проект «Сибирская готика» с арт-объектами, отсылающими к фольклору</w:t>
      </w:r>
    </w:p>
    <w:p w14:paraId="4B9D3F86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•</w:t>
      </w:r>
      <w:r w:rsidRPr="00F0719A">
        <w:rPr>
          <w:rFonts w:eastAsia="Times New Roman"/>
          <w:sz w:val="24"/>
          <w:szCs w:val="24"/>
        </w:rPr>
        <w:tab/>
      </w:r>
      <w:proofErr w:type="spellStart"/>
      <w:r w:rsidRPr="00F0719A">
        <w:rPr>
          <w:rFonts w:eastAsia="Times New Roman"/>
          <w:sz w:val="24"/>
          <w:szCs w:val="24"/>
        </w:rPr>
        <w:t>FotoDepartament.Gallery</w:t>
      </w:r>
      <w:proofErr w:type="spellEnd"/>
      <w:r w:rsidRPr="00F0719A">
        <w:rPr>
          <w:rFonts w:eastAsia="Times New Roman"/>
          <w:sz w:val="24"/>
          <w:szCs w:val="24"/>
        </w:rPr>
        <w:t xml:space="preserve"> представит работы современных фотохудожников: малотиражные фотографии, принты аутентичной техники и материалов</w:t>
      </w:r>
    </w:p>
    <w:p w14:paraId="6A9ADCFB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Всего в Зимнем маркете примут участие более 20 галерей и пространств:</w:t>
      </w:r>
    </w:p>
    <w:p w14:paraId="521C7933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proofErr w:type="spellStart"/>
      <w:r w:rsidRPr="00F0719A">
        <w:rPr>
          <w:rFonts w:eastAsia="Times New Roman"/>
          <w:sz w:val="24"/>
          <w:szCs w:val="24"/>
        </w:rPr>
        <w:t>Anna</w:t>
      </w:r>
      <w:proofErr w:type="spellEnd"/>
      <w:r w:rsidRPr="00F0719A">
        <w:rPr>
          <w:rFonts w:eastAsia="Times New Roman"/>
          <w:sz w:val="24"/>
          <w:szCs w:val="24"/>
        </w:rPr>
        <w:t xml:space="preserve"> Nova Gallery l ART OF FOTO l </w:t>
      </w:r>
      <w:proofErr w:type="spellStart"/>
      <w:r w:rsidRPr="00F0719A">
        <w:rPr>
          <w:rFonts w:eastAsia="Times New Roman"/>
          <w:sz w:val="24"/>
          <w:szCs w:val="24"/>
        </w:rPr>
        <w:t>DiDi</w:t>
      </w:r>
      <w:proofErr w:type="spellEnd"/>
      <w:r w:rsidRPr="00F0719A">
        <w:rPr>
          <w:rFonts w:eastAsia="Times New Roman"/>
          <w:sz w:val="24"/>
          <w:szCs w:val="24"/>
        </w:rPr>
        <w:t xml:space="preserve"> Gallery l </w:t>
      </w:r>
      <w:proofErr w:type="spellStart"/>
      <w:r w:rsidRPr="00F0719A">
        <w:rPr>
          <w:rFonts w:eastAsia="Times New Roman"/>
          <w:sz w:val="24"/>
          <w:szCs w:val="24"/>
        </w:rPr>
        <w:t>Eggz</w:t>
      </w:r>
      <w:proofErr w:type="spellEnd"/>
      <w:r w:rsidRPr="00F0719A">
        <w:rPr>
          <w:rFonts w:eastAsia="Times New Roman"/>
          <w:sz w:val="24"/>
          <w:szCs w:val="24"/>
        </w:rPr>
        <w:t xml:space="preserve"> Gallery l </w:t>
      </w:r>
      <w:proofErr w:type="spellStart"/>
      <w:r w:rsidRPr="00F0719A">
        <w:rPr>
          <w:rFonts w:eastAsia="Times New Roman"/>
          <w:sz w:val="24"/>
          <w:szCs w:val="24"/>
        </w:rPr>
        <w:t>FotoDepartament.Gallery</w:t>
      </w:r>
      <w:proofErr w:type="spellEnd"/>
      <w:r w:rsidRPr="00F0719A">
        <w:rPr>
          <w:rFonts w:eastAsia="Times New Roman"/>
          <w:sz w:val="24"/>
          <w:szCs w:val="24"/>
        </w:rPr>
        <w:t xml:space="preserve"> l JOY GALLERY l MAISON25 l </w:t>
      </w:r>
      <w:proofErr w:type="spellStart"/>
      <w:r w:rsidRPr="00F0719A">
        <w:rPr>
          <w:rFonts w:eastAsia="Times New Roman"/>
          <w:sz w:val="24"/>
          <w:szCs w:val="24"/>
        </w:rPr>
        <w:t>Marina</w:t>
      </w:r>
      <w:proofErr w:type="spellEnd"/>
      <w:r w:rsidRPr="00F0719A">
        <w:rPr>
          <w:rFonts w:eastAsia="Times New Roman"/>
          <w:sz w:val="24"/>
          <w:szCs w:val="24"/>
        </w:rPr>
        <w:t xml:space="preserve"> </w:t>
      </w:r>
      <w:proofErr w:type="spellStart"/>
      <w:r w:rsidRPr="00F0719A">
        <w:rPr>
          <w:rFonts w:eastAsia="Times New Roman"/>
          <w:sz w:val="24"/>
          <w:szCs w:val="24"/>
        </w:rPr>
        <w:t>Gisich</w:t>
      </w:r>
      <w:proofErr w:type="spellEnd"/>
      <w:r w:rsidRPr="00F0719A">
        <w:rPr>
          <w:rFonts w:eastAsia="Times New Roman"/>
          <w:sz w:val="24"/>
          <w:szCs w:val="24"/>
        </w:rPr>
        <w:t xml:space="preserve"> Gallery l </w:t>
      </w:r>
      <w:proofErr w:type="spellStart"/>
      <w:r w:rsidRPr="00F0719A">
        <w:rPr>
          <w:rFonts w:eastAsia="Times New Roman"/>
          <w:sz w:val="24"/>
          <w:szCs w:val="24"/>
        </w:rPr>
        <w:t>masters</w:t>
      </w:r>
      <w:proofErr w:type="spellEnd"/>
      <w:r w:rsidRPr="00F0719A">
        <w:rPr>
          <w:rFonts w:eastAsia="Times New Roman"/>
          <w:sz w:val="24"/>
          <w:szCs w:val="24"/>
        </w:rPr>
        <w:t xml:space="preserve"> </w:t>
      </w:r>
      <w:proofErr w:type="spellStart"/>
      <w:r w:rsidRPr="00F0719A">
        <w:rPr>
          <w:rFonts w:eastAsia="Times New Roman"/>
          <w:sz w:val="24"/>
          <w:szCs w:val="24"/>
        </w:rPr>
        <w:t>gallery</w:t>
      </w:r>
      <w:proofErr w:type="spellEnd"/>
      <w:r w:rsidRPr="00F0719A">
        <w:rPr>
          <w:rFonts w:eastAsia="Times New Roman"/>
          <w:sz w:val="24"/>
          <w:szCs w:val="24"/>
        </w:rPr>
        <w:t xml:space="preserve"> l MYTH Gallery l NAMEGALLERY l Open You Gallery l PARAZIT l </w:t>
      </w:r>
      <w:proofErr w:type="spellStart"/>
      <w:r w:rsidRPr="00F0719A">
        <w:rPr>
          <w:rFonts w:eastAsia="Times New Roman"/>
          <w:sz w:val="24"/>
          <w:szCs w:val="24"/>
        </w:rPr>
        <w:t>Pop</w:t>
      </w:r>
      <w:proofErr w:type="spellEnd"/>
      <w:r w:rsidRPr="00F0719A">
        <w:rPr>
          <w:rFonts w:eastAsia="Times New Roman"/>
          <w:sz w:val="24"/>
          <w:szCs w:val="24"/>
        </w:rPr>
        <w:t xml:space="preserve">-Up Gallery l ZERNOGALLERY l Архитектурная фотогалерея «Точка» l Галерея </w:t>
      </w:r>
      <w:proofErr w:type="spellStart"/>
      <w:r w:rsidRPr="00F0719A">
        <w:rPr>
          <w:rFonts w:eastAsia="Times New Roman"/>
          <w:sz w:val="24"/>
          <w:szCs w:val="24"/>
        </w:rPr>
        <w:t>Jessica</w:t>
      </w:r>
      <w:proofErr w:type="spellEnd"/>
      <w:r w:rsidRPr="00F0719A">
        <w:rPr>
          <w:rFonts w:eastAsia="Times New Roman"/>
          <w:sz w:val="24"/>
          <w:szCs w:val="24"/>
        </w:rPr>
        <w:t xml:space="preserve"> l НЕПОКОРЕННЫЕ l Сообщество Современных Сибирских Художников / СССХ l Стрит-арт лавка × </w:t>
      </w:r>
      <w:proofErr w:type="spellStart"/>
      <w:r w:rsidRPr="00F0719A">
        <w:rPr>
          <w:rFonts w:eastAsia="Times New Roman"/>
          <w:sz w:val="24"/>
          <w:szCs w:val="24"/>
        </w:rPr>
        <w:t>Inloco</w:t>
      </w:r>
      <w:proofErr w:type="spellEnd"/>
      <w:r w:rsidRPr="00F0719A">
        <w:rPr>
          <w:rFonts w:eastAsia="Times New Roman"/>
          <w:sz w:val="24"/>
          <w:szCs w:val="24"/>
        </w:rPr>
        <w:t xml:space="preserve"> Gallery l Центр Art &amp; Science Университета ИТМО. </w:t>
      </w:r>
    </w:p>
    <w:p w14:paraId="29628893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lastRenderedPageBreak/>
        <w:t>Состав участников позволит выбирать работы на любой вкус и бюджет: от искусства молодых художников за 2000 рублей до произведений, привлекательных для искушенных коллекционеров.</w:t>
      </w:r>
    </w:p>
    <w:p w14:paraId="441E2A39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 xml:space="preserve">На этом программа маркета не заканчивается — в Планетарии Лахта Центра пройдут мероприятия лектория, подготовленные совместно с постоянным партнером ярмарки 1703 — школой </w:t>
      </w:r>
      <w:proofErr w:type="spellStart"/>
      <w:r w:rsidRPr="00F0719A">
        <w:rPr>
          <w:rFonts w:eastAsia="Times New Roman"/>
          <w:sz w:val="24"/>
          <w:szCs w:val="24"/>
        </w:rPr>
        <w:t>masters</w:t>
      </w:r>
      <w:proofErr w:type="spellEnd"/>
      <w:r w:rsidRPr="00F0719A">
        <w:rPr>
          <w:rFonts w:eastAsia="Times New Roman"/>
          <w:sz w:val="24"/>
          <w:szCs w:val="24"/>
        </w:rPr>
        <w:t xml:space="preserve">. </w:t>
      </w:r>
    </w:p>
    <w:p w14:paraId="544696BC" w14:textId="1E62DC4A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 xml:space="preserve">Всего запланировано четыре встречи (каждый день по два мероприятия): исследователи и практики художественной среды поговорят о том, как выбирать искусство в подарок, как формируется вкус и почему они начали коллекционировать. Эксперты подведут итоги уходящего года и поделятся планами на 2026 год: расскажут, какие выставки и ярмарки стоит посетить и на какие имена обратить внимание. Расписание программы лектория можно посмотреть </w:t>
      </w:r>
      <w:hyperlink r:id="rId7" w:history="1">
        <w:r w:rsidRPr="004449C3">
          <w:rPr>
            <w:rStyle w:val="aff0"/>
            <w:rFonts w:eastAsia="Times New Roman"/>
            <w:sz w:val="24"/>
            <w:szCs w:val="24"/>
          </w:rPr>
          <w:t>здесь</w:t>
        </w:r>
      </w:hyperlink>
      <w:r w:rsidRPr="00F0719A">
        <w:rPr>
          <w:rFonts w:eastAsia="Times New Roman"/>
          <w:sz w:val="24"/>
          <w:szCs w:val="24"/>
        </w:rPr>
        <w:t>.</w:t>
      </w:r>
    </w:p>
    <w:p w14:paraId="331195D2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Вход на маркет осуществляется по билетам. Ваш билет на маркет — это также пропуск на все лекции без дополнительной регистрации. Приходите на лекции заранее — количество посадочных мест в лектории ограничено.</w:t>
      </w:r>
    </w:p>
    <w:p w14:paraId="44AD65DE" w14:textId="7E2D0320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  <w:lang w:val="ru-RU"/>
        </w:rPr>
      </w:pPr>
      <w:r w:rsidRPr="00F0719A">
        <w:rPr>
          <w:rFonts w:eastAsia="Times New Roman"/>
          <w:b/>
          <w:bCs/>
          <w:sz w:val="24"/>
          <w:szCs w:val="24"/>
        </w:rPr>
        <w:t>Билеты можно приобрести по ссылке:</w:t>
      </w:r>
      <w:r w:rsidRPr="00F0719A">
        <w:rPr>
          <w:rFonts w:eastAsia="Times New Roman"/>
          <w:sz w:val="24"/>
          <w:szCs w:val="24"/>
        </w:rPr>
        <w:t xml:space="preserve"> </w:t>
      </w:r>
      <w:hyperlink r:id="rId8" w:history="1">
        <w:r w:rsidRPr="001C569F">
          <w:rPr>
            <w:rStyle w:val="aff0"/>
            <w:rFonts w:eastAsia="Times New Roman"/>
            <w:sz w:val="24"/>
            <w:szCs w:val="24"/>
          </w:rPr>
          <w:t>https://1703af.ru/projects/art-market-2025/</w:t>
        </w:r>
      </w:hyperlink>
      <w:r w:rsidRPr="00F0719A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ru-RU"/>
        </w:rPr>
        <w:t xml:space="preserve"> </w:t>
      </w:r>
    </w:p>
    <w:p w14:paraId="4B29C18D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F0719A">
        <w:rPr>
          <w:rFonts w:eastAsia="Times New Roman"/>
          <w:sz w:val="24"/>
          <w:szCs w:val="24"/>
        </w:rPr>
        <w:t>Ждем вас на Зимнем маркете!</w:t>
      </w:r>
    </w:p>
    <w:p w14:paraId="1BF31824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F0719A">
        <w:rPr>
          <w:rFonts w:eastAsia="Times New Roman"/>
          <w:b/>
          <w:bCs/>
          <w:i/>
          <w:iCs/>
          <w:sz w:val="24"/>
          <w:szCs w:val="24"/>
        </w:rPr>
        <w:t>Зимний маркет 1703</w:t>
      </w:r>
    </w:p>
    <w:p w14:paraId="57F1CF5B" w14:textId="77777777" w:rsidR="00F0719A" w:rsidRPr="00F0719A" w:rsidRDefault="00F0719A" w:rsidP="00F0719A">
      <w:pPr>
        <w:spacing w:after="160" w:line="259" w:lineRule="auto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F0719A">
        <w:rPr>
          <w:rFonts w:eastAsia="Times New Roman"/>
          <w:b/>
          <w:bCs/>
          <w:i/>
          <w:iCs/>
          <w:sz w:val="24"/>
          <w:szCs w:val="24"/>
        </w:rPr>
        <w:t>13–14 декабря 2025 года</w:t>
      </w:r>
    </w:p>
    <w:p w14:paraId="20A7C026" w14:textId="1BD658EB" w:rsidR="00130CF3" w:rsidRPr="00F0719A" w:rsidRDefault="00F0719A" w:rsidP="00F0719A">
      <w:pPr>
        <w:spacing w:after="160" w:line="259" w:lineRule="auto"/>
        <w:jc w:val="both"/>
        <w:rPr>
          <w:rFonts w:eastAsia="Times New Roman"/>
          <w:b/>
          <w:bCs/>
          <w:i/>
          <w:iCs/>
          <w:sz w:val="24"/>
          <w:szCs w:val="24"/>
        </w:rPr>
      </w:pPr>
      <w:r w:rsidRPr="00F0719A">
        <w:rPr>
          <w:rFonts w:eastAsia="Times New Roman"/>
          <w:b/>
          <w:bCs/>
          <w:i/>
          <w:iCs/>
          <w:sz w:val="24"/>
          <w:szCs w:val="24"/>
        </w:rPr>
        <w:t xml:space="preserve">Адрес: многофункциональный комплекс «Лахта Центр», Санкт-Петербург, </w:t>
      </w:r>
      <w:hyperlink r:id="rId9" w:history="1">
        <w:r w:rsidRPr="006602F7">
          <w:rPr>
            <w:rStyle w:val="aff0"/>
            <w:rFonts w:eastAsia="Times New Roman"/>
            <w:b/>
            <w:bCs/>
            <w:i/>
            <w:iCs/>
            <w:sz w:val="24"/>
            <w:szCs w:val="24"/>
          </w:rPr>
          <w:t>ул. Высотная, 1, вход № 11, 5-й этаж</w:t>
        </w:r>
      </w:hyperlink>
    </w:p>
    <w:p w14:paraId="07F05EB0" w14:textId="0E1D5046" w:rsidR="006A1D9B" w:rsidRPr="001C3A7F" w:rsidRDefault="006A1D9B" w:rsidP="00130CF3">
      <w:pPr>
        <w:spacing w:line="240" w:lineRule="auto"/>
        <w:rPr>
          <w:color w:val="0F2338"/>
        </w:rPr>
      </w:pPr>
    </w:p>
    <w:sectPr w:rsidR="006A1D9B" w:rsidRPr="001C3A7F" w:rsidSect="000A41AC">
      <w:footerReference w:type="default" r:id="rId10"/>
      <w:headerReference w:type="first" r:id="rId11"/>
      <w:pgSz w:w="11909" w:h="16834"/>
      <w:pgMar w:top="2280" w:right="830" w:bottom="131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38820" w14:textId="77777777" w:rsidR="00153701" w:rsidRDefault="00153701">
      <w:pPr>
        <w:spacing w:line="240" w:lineRule="auto"/>
      </w:pPr>
      <w:r>
        <w:separator/>
      </w:r>
    </w:p>
  </w:endnote>
  <w:endnote w:type="continuationSeparator" w:id="0">
    <w:p w14:paraId="3314AFAE" w14:textId="77777777" w:rsidR="00153701" w:rsidRDefault="001537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73AC" w14:textId="77777777" w:rsidR="00C83EC6" w:rsidRDefault="00653726">
    <w:pPr>
      <w:pStyle w:val="afd"/>
      <w:tabs>
        <w:tab w:val="clear" w:pos="9355"/>
        <w:tab w:val="right" w:pos="9029"/>
      </w:tabs>
      <w:ind w:right="-610"/>
      <w:jc w:val="both"/>
    </w:pPr>
    <w:r>
      <w:rPr>
        <w:lang w:val="ru-RU"/>
      </w:rPr>
      <w:t xml:space="preserve">                      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inline distT="0" distB="0" distL="0" distR="0" wp14:anchorId="2917866D" wp14:editId="068CC3E4">
              <wp:extent cx="876300" cy="774700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259287" name="Рисунок 82425928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82522" t="86915" r="2212" b="3531"/>
                      <a:stretch/>
                    </pic:blipFill>
                    <pic:spPr bwMode="auto">
                      <a:xfrm>
                        <a:off x="0" y="0"/>
                        <a:ext cx="876299" cy="7747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69.00pt;height:6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5486E" w14:textId="77777777" w:rsidR="00153701" w:rsidRDefault="00153701">
      <w:pPr>
        <w:spacing w:line="240" w:lineRule="auto"/>
      </w:pPr>
      <w:r>
        <w:separator/>
      </w:r>
    </w:p>
  </w:footnote>
  <w:footnote w:type="continuationSeparator" w:id="0">
    <w:p w14:paraId="5468FD7D" w14:textId="77777777" w:rsidR="00153701" w:rsidRDefault="001537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FA82" w14:textId="6B0DE9F8" w:rsidR="00130CF3" w:rsidRDefault="00F0719A">
    <w:pPr>
      <w:pStyle w:val="af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F6D89" wp14:editId="2A63963E">
          <wp:simplePos x="0" y="0"/>
          <wp:positionH relativeFrom="page">
            <wp:align>left</wp:align>
          </wp:positionH>
          <wp:positionV relativeFrom="paragraph">
            <wp:posOffset>-571500</wp:posOffset>
          </wp:positionV>
          <wp:extent cx="7554345" cy="1924050"/>
          <wp:effectExtent l="0" t="0" r="8890" b="0"/>
          <wp:wrapNone/>
          <wp:docPr id="25288580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841" cy="19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B91"/>
    <w:multiLevelType w:val="hybridMultilevel"/>
    <w:tmpl w:val="E67823B0"/>
    <w:lvl w:ilvl="0" w:tplc="9712F81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26A93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E74AFC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3409E3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CEAB66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CBA86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12A7C8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394C99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422403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2F0063"/>
    <w:multiLevelType w:val="hybridMultilevel"/>
    <w:tmpl w:val="144057CE"/>
    <w:lvl w:ilvl="0" w:tplc="02CC8E0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506E9E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B6C3C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A98A9C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57E71D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D8CD3C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F3CDFF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7B8F0F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A7833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A510F6"/>
    <w:multiLevelType w:val="hybridMultilevel"/>
    <w:tmpl w:val="C37E60C0"/>
    <w:lvl w:ilvl="0" w:tplc="07C694B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4202A7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6525B9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D0FCE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B9E6D9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1DA529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ED28F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6B025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A22D1D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F07188"/>
    <w:multiLevelType w:val="hybridMultilevel"/>
    <w:tmpl w:val="FFFFFFFF"/>
    <w:lvl w:ilvl="0" w:tplc="7E400224">
      <w:start w:val="1"/>
      <w:numFmt w:val="bullet"/>
      <w:lvlText w:val="⁄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E21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6D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4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C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E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AD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C9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66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D1C04"/>
    <w:multiLevelType w:val="hybridMultilevel"/>
    <w:tmpl w:val="DB6A23CE"/>
    <w:lvl w:ilvl="0" w:tplc="E53CD00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FEA22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AE4CF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C4C393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31A00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7B2011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400C90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95A9B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B92DB7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262A7F"/>
    <w:multiLevelType w:val="hybridMultilevel"/>
    <w:tmpl w:val="3072D680"/>
    <w:lvl w:ilvl="0" w:tplc="95D22A2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41CB6E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3A4D38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C169AF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A68703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8E8C39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ECCE79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A543B2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B40502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104463F"/>
    <w:multiLevelType w:val="hybridMultilevel"/>
    <w:tmpl w:val="4A589AFA"/>
    <w:lvl w:ilvl="0" w:tplc="D33645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59ABD6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6521B5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03649A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62A09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8BC772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DD0B4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C4250B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F5CFA1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941C91"/>
    <w:multiLevelType w:val="hybridMultilevel"/>
    <w:tmpl w:val="3B9079E6"/>
    <w:lvl w:ilvl="0" w:tplc="110AF70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FC6905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AD6F37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98A643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B48C4D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3627B4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D8C804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BE164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4F67B5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2B593B"/>
    <w:multiLevelType w:val="hybridMultilevel"/>
    <w:tmpl w:val="D67A98D2"/>
    <w:lvl w:ilvl="0" w:tplc="1646D33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60852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D0EEA2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166FA7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8E89C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F8E849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B44D8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96296E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5F019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9474D6"/>
    <w:multiLevelType w:val="hybridMultilevel"/>
    <w:tmpl w:val="1BF01D8E"/>
    <w:lvl w:ilvl="0" w:tplc="4DCAAC2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3A2FF9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73E731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DC04EA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1DE29C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D5C9A0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8762B3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0086B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B6422D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AB61BD"/>
    <w:multiLevelType w:val="hybridMultilevel"/>
    <w:tmpl w:val="9E36E694"/>
    <w:lvl w:ilvl="0" w:tplc="5AFE29B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80AFEF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610E95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202659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A43A3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8D4205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67208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3DE6DB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BFAC7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A255FAC"/>
    <w:multiLevelType w:val="hybridMultilevel"/>
    <w:tmpl w:val="4EAA44FA"/>
    <w:lvl w:ilvl="0" w:tplc="8160BE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9AC0C1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7C4ED3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E3B0704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264F18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9107CD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6208CF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9BCB51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CDCCD0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6CBE7B65"/>
    <w:multiLevelType w:val="hybridMultilevel"/>
    <w:tmpl w:val="5742DB1A"/>
    <w:lvl w:ilvl="0" w:tplc="1A7C70F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DD06B1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616C07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A08266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E8696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DD8670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CA68BE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8C239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D3A76C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44A0D41"/>
    <w:multiLevelType w:val="hybridMultilevel"/>
    <w:tmpl w:val="56383268"/>
    <w:lvl w:ilvl="0" w:tplc="05A8714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CEAED9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D3EAA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4E4E52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0BCA5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88A921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CF215B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070A35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4DA159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A805540"/>
    <w:multiLevelType w:val="hybridMultilevel"/>
    <w:tmpl w:val="891A1CA0"/>
    <w:lvl w:ilvl="0" w:tplc="8F0AF0E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99E7FE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B72669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438F2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A0A43A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132030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51E20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E502EB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2F2E1A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2331369">
    <w:abstractNumId w:val="5"/>
  </w:num>
  <w:num w:numId="2" w16cid:durableId="1479230261">
    <w:abstractNumId w:val="0"/>
  </w:num>
  <w:num w:numId="3" w16cid:durableId="116682245">
    <w:abstractNumId w:val="11"/>
  </w:num>
  <w:num w:numId="4" w16cid:durableId="1511720956">
    <w:abstractNumId w:val="1"/>
  </w:num>
  <w:num w:numId="5" w16cid:durableId="1015378063">
    <w:abstractNumId w:val="14"/>
  </w:num>
  <w:num w:numId="6" w16cid:durableId="1014383134">
    <w:abstractNumId w:val="12"/>
  </w:num>
  <w:num w:numId="7" w16cid:durableId="673071517">
    <w:abstractNumId w:val="6"/>
  </w:num>
  <w:num w:numId="8" w16cid:durableId="37124391">
    <w:abstractNumId w:val="4"/>
  </w:num>
  <w:num w:numId="9" w16cid:durableId="1874877821">
    <w:abstractNumId w:val="7"/>
  </w:num>
  <w:num w:numId="10" w16cid:durableId="120222876">
    <w:abstractNumId w:val="2"/>
  </w:num>
  <w:num w:numId="11" w16cid:durableId="474493667">
    <w:abstractNumId w:val="13"/>
  </w:num>
  <w:num w:numId="12" w16cid:durableId="345718345">
    <w:abstractNumId w:val="10"/>
  </w:num>
  <w:num w:numId="13" w16cid:durableId="377362602">
    <w:abstractNumId w:val="9"/>
  </w:num>
  <w:num w:numId="14" w16cid:durableId="720597188">
    <w:abstractNumId w:val="8"/>
  </w:num>
  <w:num w:numId="15" w16cid:durableId="1680038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C6"/>
    <w:rsid w:val="00026092"/>
    <w:rsid w:val="00054CE5"/>
    <w:rsid w:val="000700EB"/>
    <w:rsid w:val="000A41AC"/>
    <w:rsid w:val="000A681F"/>
    <w:rsid w:val="000D44F5"/>
    <w:rsid w:val="000E5031"/>
    <w:rsid w:val="00130CF3"/>
    <w:rsid w:val="00136BC3"/>
    <w:rsid w:val="00153701"/>
    <w:rsid w:val="001C3A7F"/>
    <w:rsid w:val="001E4CD5"/>
    <w:rsid w:val="00222092"/>
    <w:rsid w:val="00246537"/>
    <w:rsid w:val="002515FE"/>
    <w:rsid w:val="00251D6F"/>
    <w:rsid w:val="00276D63"/>
    <w:rsid w:val="002D3AC7"/>
    <w:rsid w:val="002E54F8"/>
    <w:rsid w:val="00302B8D"/>
    <w:rsid w:val="0032267B"/>
    <w:rsid w:val="00383E4B"/>
    <w:rsid w:val="003C0B82"/>
    <w:rsid w:val="0040006C"/>
    <w:rsid w:val="00416799"/>
    <w:rsid w:val="00425370"/>
    <w:rsid w:val="004446E4"/>
    <w:rsid w:val="004449C3"/>
    <w:rsid w:val="0046307D"/>
    <w:rsid w:val="00484D67"/>
    <w:rsid w:val="004C2961"/>
    <w:rsid w:val="004F3A83"/>
    <w:rsid w:val="004F5DE8"/>
    <w:rsid w:val="00535EA5"/>
    <w:rsid w:val="005443BB"/>
    <w:rsid w:val="00575E7C"/>
    <w:rsid w:val="00586D45"/>
    <w:rsid w:val="005B361D"/>
    <w:rsid w:val="005E3F9B"/>
    <w:rsid w:val="006361E2"/>
    <w:rsid w:val="00653726"/>
    <w:rsid w:val="006564A4"/>
    <w:rsid w:val="006602F7"/>
    <w:rsid w:val="00660D01"/>
    <w:rsid w:val="006A1D9B"/>
    <w:rsid w:val="00732B7D"/>
    <w:rsid w:val="00743218"/>
    <w:rsid w:val="00746FAD"/>
    <w:rsid w:val="008328D3"/>
    <w:rsid w:val="00885B11"/>
    <w:rsid w:val="008B0D78"/>
    <w:rsid w:val="008D604F"/>
    <w:rsid w:val="00904B6B"/>
    <w:rsid w:val="00946F5B"/>
    <w:rsid w:val="009944C0"/>
    <w:rsid w:val="009B1A0A"/>
    <w:rsid w:val="00A2282B"/>
    <w:rsid w:val="00A27B9B"/>
    <w:rsid w:val="00A902C1"/>
    <w:rsid w:val="00A94123"/>
    <w:rsid w:val="00AC2A99"/>
    <w:rsid w:val="00AC35BA"/>
    <w:rsid w:val="00B64C5D"/>
    <w:rsid w:val="00C83EC6"/>
    <w:rsid w:val="00C97080"/>
    <w:rsid w:val="00CB43FF"/>
    <w:rsid w:val="00D07B72"/>
    <w:rsid w:val="00D34D5D"/>
    <w:rsid w:val="00D57F19"/>
    <w:rsid w:val="00D807FC"/>
    <w:rsid w:val="00D921F3"/>
    <w:rsid w:val="00DE7B69"/>
    <w:rsid w:val="00E050BC"/>
    <w:rsid w:val="00E80FE8"/>
    <w:rsid w:val="00EA3BFE"/>
    <w:rsid w:val="00EC3EE2"/>
    <w:rsid w:val="00F0719A"/>
    <w:rsid w:val="00F750F1"/>
    <w:rsid w:val="00F754E5"/>
    <w:rsid w:val="00F81429"/>
    <w:rsid w:val="00F936F8"/>
    <w:rsid w:val="00FA37B6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3BBA"/>
  <w15:docId w15:val="{838ED6BE-FB94-4B98-8A50-7F281472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5">
    <w:name w:val="annotation text"/>
    <w:basedOn w:val="a"/>
    <w:link w:val="af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03af.ru/projects/art-market-20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703af.ru/projects/art-market-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maps/geo/vysotnaya_ulitsa_1_podyezd_11/5036243596/?ll=30.178005%2C59.987865&amp;utm_source=share&amp;z=18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Akhmedov</dc:creator>
  <cp:lastModifiedBy>Artur</cp:lastModifiedBy>
  <cp:revision>6</cp:revision>
  <dcterms:created xsi:type="dcterms:W3CDTF">2025-12-01T10:00:00Z</dcterms:created>
  <dcterms:modified xsi:type="dcterms:W3CDTF">2025-12-01T11:01:00Z</dcterms:modified>
</cp:coreProperties>
</file>